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CB" w:rsidRDefault="005C14CB" w:rsidP="00AA0CE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использовании бюджетных ассигнований дорожного фонда Ненецкого автономного округа за 201</w:t>
      </w:r>
      <w:r w:rsidR="00CE1A0C" w:rsidRPr="00CE1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5C14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1D4C74" w:rsidRPr="005C14CB" w:rsidRDefault="001D4C74" w:rsidP="00AA0CED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AA0CED" w:rsidRDefault="00AA0CED" w:rsidP="005C14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14CB">
        <w:rPr>
          <w:rFonts w:ascii="Times New Roman" w:hAnsi="Times New Roman" w:cs="Times New Roman"/>
          <w:sz w:val="24"/>
          <w:szCs w:val="24"/>
          <w:u w:val="single"/>
        </w:rPr>
        <w:t>Информация п</w:t>
      </w:r>
      <w:r w:rsidR="001968E9" w:rsidRPr="005C14CB">
        <w:rPr>
          <w:rFonts w:ascii="Times New Roman" w:hAnsi="Times New Roman" w:cs="Times New Roman"/>
          <w:sz w:val="24"/>
          <w:szCs w:val="24"/>
          <w:u w:val="single"/>
        </w:rPr>
        <w:t>о объему и структуре источников</w:t>
      </w:r>
      <w:r w:rsidR="005C14CB" w:rsidRPr="005C14C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968E9" w:rsidRPr="005C14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A0CED" w:rsidRPr="005C14CB" w:rsidRDefault="00AA0CED" w:rsidP="00AA0CE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shd w:val="clear" w:color="auto" w:fill="00FFFF"/>
        </w:rPr>
      </w:pPr>
      <w:r w:rsidRPr="005C14C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276"/>
        <w:gridCol w:w="1276"/>
        <w:gridCol w:w="1417"/>
        <w:gridCol w:w="1134"/>
      </w:tblGrid>
      <w:tr w:rsidR="00AA0CED" w:rsidRPr="001D4C74" w:rsidTr="001D1AC1">
        <w:trPr>
          <w:trHeight w:val="37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A0CED" w:rsidRPr="001D4C74" w:rsidRDefault="00AA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0CED" w:rsidRPr="001D4C74" w:rsidRDefault="00AA0CED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</w:t>
            </w:r>
            <w:r w:rsidR="00CE1A0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6</w:t>
            </w:r>
            <w:r w:rsidRPr="001D4C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A0CED" w:rsidRPr="001D4C74" w:rsidTr="001D1AC1">
        <w:trPr>
          <w:trHeight w:val="76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исполнено,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норматив отчислений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зачислено в ДФ</w:t>
            </w:r>
          </w:p>
        </w:tc>
      </w:tr>
      <w:tr w:rsidR="00AA0CED" w:rsidRPr="001D4C74" w:rsidTr="001D1AC1">
        <w:trPr>
          <w:trHeight w:val="3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A0CED" w:rsidRPr="001D4C74" w:rsidRDefault="00AA0C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средств фонда на начало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CED" w:rsidRPr="00CE1A0C" w:rsidRDefault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1A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E1A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A0CED" w:rsidRPr="00CE1A0C" w:rsidRDefault="00CE1A0C" w:rsidP="00CE1A0C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A0CED" w:rsidRPr="00CE1A0C" w:rsidRDefault="00AA0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0CED" w:rsidRPr="001D4C74" w:rsidRDefault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нефтепродукты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112 771,4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117 686,3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117 686,3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5 593 605,7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223 744,2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31 636,9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CE1A0C" w:rsidP="00CE1A0C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CE1A0C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27 320,1</w:t>
            </w:r>
          </w:p>
        </w:tc>
      </w:tr>
      <w:tr w:rsidR="00CE1A0C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C" w:rsidRPr="001D4C74" w:rsidRDefault="00CE1A0C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1A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C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A0C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A0C" w:rsidRPr="001D4C74" w:rsidRDefault="007552D8" w:rsidP="001D4C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E1A0C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7552D8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1D4C74" w:rsidRDefault="007552D8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1D4C74" w:rsidRDefault="007552D8" w:rsidP="001D4C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52D8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1D4C74" w:rsidP="001D4C74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BE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11 224,5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Поступления сумм в возмещение вреда, причиняемого автомобильным дорогам регионального 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РФ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1D4C74" w:rsidP="001D4C74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99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по решениям Правительства Российской Федерации,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588 509,3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588 509,3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1D4C74" w:rsidP="001D4C74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99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588 509,3</w:t>
            </w:r>
          </w:p>
        </w:tc>
      </w:tr>
      <w:tr w:rsidR="001D4C74" w:rsidRPr="001D4C74" w:rsidTr="001D1AC1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на достижение целевых показателей региональных </w:t>
            </w:r>
            <w:proofErr w:type="gramStart"/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</w:t>
            </w:r>
            <w:proofErr w:type="gramEnd"/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сфере дорожного хозяйства предусматривающих на достижение целевых показателей региональных программ в сфере дорожного хозяйства, предусматривающих реализацию крупных особо важных для социально-экономического развития Российской Федерации проектов;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479 000,0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479 000,0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1D4C74" w:rsidP="001D4C74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832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479 000,0</w:t>
            </w:r>
          </w:p>
        </w:tc>
      </w:tr>
      <w:tr w:rsidR="001D4C74" w:rsidRPr="001D4C74" w:rsidTr="00A9490F">
        <w:trPr>
          <w:trHeight w:val="3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1D4C74" w:rsidP="00CE1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 достижение целевых показателей региональных программ в сфере дорожного хозяйства, направленных на развитие и увеличение пропускной способности сети автомобильных дорог общего пользования регионального или межмуниципального, а также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106 209,3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106 209,3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C74" w:rsidRDefault="001D4C74" w:rsidP="001D4C74">
            <w:pPr>
              <w:jc w:val="center"/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832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D4C74" w:rsidRPr="001D4C74" w:rsidRDefault="007552D8" w:rsidP="00CE1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106 209,3</w:t>
            </w:r>
          </w:p>
        </w:tc>
      </w:tr>
      <w:tr w:rsidR="007552D8" w:rsidRPr="001D4C74" w:rsidTr="00A9490F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7552D8" w:rsidRDefault="007552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-на финансовое обеспечение региональных программ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2D8" w:rsidRPr="007552D8" w:rsidRDefault="0075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3 300,0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7552D8" w:rsidRDefault="0075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3 300,0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2D8" w:rsidRPr="007552D8" w:rsidRDefault="007552D8" w:rsidP="008F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52D8" w:rsidRPr="007552D8" w:rsidRDefault="0075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3 300,0</w:t>
            </w:r>
          </w:p>
        </w:tc>
      </w:tr>
      <w:tr w:rsidR="008F2028" w:rsidRPr="001D4C74" w:rsidTr="00A9490F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8F2028" w:rsidRDefault="008F20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20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Возврат межбюджетных трансфертов, имеющих целевое назначение, прошлых лет из бюджетов субъектов Российской Федерации (возврат возврата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8" w:rsidRPr="008F2028" w:rsidRDefault="008F2028" w:rsidP="008F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20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8F2028" w:rsidRDefault="008F2028" w:rsidP="008F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20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1 100,9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1D4C74" w:rsidRDefault="008F2028" w:rsidP="008F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2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F2028" w:rsidRPr="008F2028" w:rsidRDefault="008F2028" w:rsidP="008F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20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1 100,9</w:t>
            </w:r>
          </w:p>
        </w:tc>
      </w:tr>
      <w:tr w:rsidR="008F2028" w:rsidRPr="001D4C74" w:rsidTr="001D1AC1">
        <w:trPr>
          <w:trHeight w:val="3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2028" w:rsidRPr="001D4C74" w:rsidRDefault="008F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доходы ДФ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2028" w:rsidRPr="001D4C74" w:rsidRDefault="008F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966 158,5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1D4C74" w:rsidRDefault="008F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F2028" w:rsidRPr="001D4C74" w:rsidRDefault="008F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F2028" w:rsidRPr="001D4C74" w:rsidRDefault="008F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969 647,4</w:t>
            </w:r>
          </w:p>
        </w:tc>
      </w:tr>
      <w:tr w:rsidR="008F2028" w:rsidRPr="001D4C74" w:rsidTr="001D1AC1">
        <w:trPr>
          <w:trHeight w:val="3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2028" w:rsidRPr="001D4C74" w:rsidRDefault="008F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расходы ДФ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8" w:rsidRPr="001D4C74" w:rsidRDefault="004E103F" w:rsidP="002D5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966 108,5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F2028" w:rsidRPr="001D4C74" w:rsidRDefault="008F2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F2028" w:rsidRPr="001D4C74" w:rsidRDefault="008F2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F2028" w:rsidRPr="001D4C74" w:rsidRDefault="004E1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961 711,0</w:t>
            </w:r>
          </w:p>
        </w:tc>
      </w:tr>
      <w:tr w:rsidR="008F2028" w:rsidRPr="001D4C74" w:rsidTr="001D1AC1">
        <w:trPr>
          <w:trHeight w:val="3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1D4C74" w:rsidRDefault="008F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средств фонда на конец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28" w:rsidRPr="001D4C74" w:rsidRDefault="004E103F" w:rsidP="002D5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1D4C74" w:rsidRDefault="008F2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F2028" w:rsidRPr="001D4C74" w:rsidRDefault="008F20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2028" w:rsidRPr="001D4C74" w:rsidRDefault="004E103F" w:rsidP="002D59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7 936,4</w:t>
            </w:r>
          </w:p>
        </w:tc>
      </w:tr>
    </w:tbl>
    <w:p w:rsidR="00AA0CED" w:rsidRDefault="00AA0CED" w:rsidP="00AA0CED">
      <w:pPr>
        <w:rPr>
          <w:rFonts w:ascii="Times New Roman" w:hAnsi="Times New Roman" w:cs="Times New Roman"/>
        </w:rPr>
      </w:pPr>
    </w:p>
    <w:p w:rsidR="00AA0CED" w:rsidRDefault="005C14CB" w:rsidP="001D4C74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u w:val="single"/>
        </w:rPr>
      </w:pPr>
      <w:r w:rsidRPr="005C14CB">
        <w:rPr>
          <w:rFonts w:ascii="Times New Roman" w:hAnsi="Times New Roman" w:cs="Times New Roman"/>
          <w:u w:val="single"/>
        </w:rPr>
        <w:t>Информация о расходовании:</w:t>
      </w:r>
    </w:p>
    <w:p w:rsidR="001D4C74" w:rsidRDefault="001D4C74" w:rsidP="001D4C74">
      <w:pPr>
        <w:pStyle w:val="a3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u w:val="single"/>
        </w:rPr>
      </w:pPr>
    </w:p>
    <w:p w:rsidR="001D4C74" w:rsidRPr="001D4C74" w:rsidRDefault="001D4C74" w:rsidP="001D4C74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 w:cs="Times New Roman"/>
          <w:sz w:val="20"/>
          <w:szCs w:val="20"/>
        </w:rPr>
      </w:pPr>
      <w:r w:rsidRPr="001D4C7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418"/>
        <w:gridCol w:w="567"/>
        <w:gridCol w:w="567"/>
        <w:gridCol w:w="567"/>
        <w:gridCol w:w="1276"/>
        <w:gridCol w:w="1275"/>
        <w:gridCol w:w="993"/>
      </w:tblGrid>
      <w:tr w:rsidR="001D4C74" w:rsidRPr="001D4C74" w:rsidTr="001D1AC1">
        <w:trPr>
          <w:trHeight w:val="7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4E1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</w:t>
            </w:r>
            <w:r w:rsidR="004E1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D4C74" w:rsidRPr="001D4C74" w:rsidTr="001D1AC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1D4C74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966 108,5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C74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961 711,0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C74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E103F" w:rsidRPr="001D4C74" w:rsidTr="001D1AC1">
        <w:trPr>
          <w:trHeight w:val="15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4E1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00.</w:t>
            </w: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966 108,5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961 711,0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1D4C74" w:rsidRDefault="004E103F" w:rsidP="004E1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E103F" w:rsidRPr="001D4C74" w:rsidTr="001D1AC1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2 "Развитие сети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4E103F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10.2.</w:t>
            </w:r>
            <w:r w:rsidR="00CC1B90"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630 839,0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627 665,8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4E103F" w:rsidRPr="001D4C74" w:rsidTr="001D1AC1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</w:t>
            </w:r>
            <w:r w:rsidR="00CC1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00.54200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E103F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585 209,3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C1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85 209,3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E103F" w:rsidRPr="001D4C74" w:rsidTr="001D1AC1">
        <w:trPr>
          <w:trHeight w:val="8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объекта "Автомобильная дорога общего пользования регионального значения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арьян-Мар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г.Усинск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участке км. 103+639 - км. 177+468 в Ненецком автономном округе. IV-й участок 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 162+497 - км. 177+468"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</w:t>
            </w:r>
            <w:r w:rsidR="00CC1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00.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5420</w:t>
            </w:r>
            <w:r w:rsidR="00CC1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="004E103F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4E103F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="004E103F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479 000,0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E103F" w:rsidRPr="001D4C74" w:rsidTr="001D1AC1">
        <w:trPr>
          <w:trHeight w:val="27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участка магистральной дороги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онтажников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ул.Угольная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ул.Юбилейная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с участком до ул. Губкина в п. Искателей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</w:t>
            </w:r>
            <w:r w:rsidR="00CC1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00.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5420</w:t>
            </w:r>
            <w:r w:rsidR="00CC1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106 209,3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1D4C74" w:rsidRDefault="004E103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E103F" w:rsidRPr="001D4C74" w:rsidTr="001D1AC1">
        <w:trPr>
          <w:trHeight w:val="14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3F" w:rsidRPr="004E103F" w:rsidRDefault="004E103F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10.2.00.70500</w:t>
            </w:r>
            <w:r w:rsidR="004E103F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="004E103F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4E103F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="004E103F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45 629,7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42 456,6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03F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CC1B90" w:rsidRPr="001D4C74" w:rsidTr="001D1AC1">
        <w:trPr>
          <w:trHeight w:val="3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объекта "Автомобильная дорога общего пользования регионального значения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арьян-Мар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г.Усинск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участке км. 103+639 - км. 177+468 в Ненецком автономном округе. IV-й участок 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 162+497 - км. 177+468"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10.2.00.70500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44 129,7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42 456,6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 w:rsidR="00CC1B90" w:rsidRPr="001D4C74" w:rsidTr="001D1AC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участка магистральной дороги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онтажников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ул.Угольная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ул.Юбилейная</w:t>
            </w:r>
            <w:proofErr w:type="spellEnd"/>
            <w:r w:rsidRPr="004E103F">
              <w:rPr>
                <w:rFonts w:ascii="Times New Roman" w:hAnsi="Times New Roman" w:cs="Times New Roman"/>
                <w:sz w:val="20"/>
                <w:szCs w:val="20"/>
              </w:rPr>
              <w:t xml:space="preserve"> с участком до ул. Губкина в п. Искателей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10.2.00.70500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C1B90" w:rsidRPr="001D4C74" w:rsidTr="001D1AC1">
        <w:trPr>
          <w:trHeight w:val="10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3 "Улучшение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335 269,5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CC1B90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334 045,1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CC1B90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C1B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CC1B90" w:rsidRPr="001D4C74" w:rsidTr="001D1AC1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CC1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00.58390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C1B90" w:rsidRPr="001D4C74" w:rsidTr="001D1AC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10.3.00.54200</w:t>
            </w:r>
            <w:r w:rsidR="00CC1B90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CC1B90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C1B90" w:rsidRPr="001D4C74" w:rsidTr="001D1AC1">
        <w:trPr>
          <w:trHeight w:val="8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B90" w:rsidRPr="004E103F" w:rsidRDefault="00CC1B90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10.3.00.73260</w:t>
            </w:r>
            <w:r w:rsidR="00CC1B90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="00CC1B90"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CC1B90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="00CC1B90"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248 896,8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247 632,4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B90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0565F" w:rsidRPr="001D4C74" w:rsidTr="001D1AC1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4E103F" w:rsidRDefault="00D0565F" w:rsidP="001D1A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103F"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D0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10.3.00.73270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D0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D0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D05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Pr="001D4C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81 971,8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65F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81 971,8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65F" w:rsidRPr="001D4C74" w:rsidRDefault="00D0565F" w:rsidP="001D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bookmarkStart w:id="0" w:name="_GoBack"/>
        <w:bookmarkEnd w:id="0"/>
      </w:tr>
    </w:tbl>
    <w:p w:rsidR="00AF5489" w:rsidRPr="005C14CB" w:rsidRDefault="00AF5489" w:rsidP="001D1A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AF5489" w:rsidRPr="005C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D50A5"/>
    <w:multiLevelType w:val="hybridMultilevel"/>
    <w:tmpl w:val="5C2ECE96"/>
    <w:lvl w:ilvl="0" w:tplc="73E80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ED"/>
    <w:rsid w:val="00006576"/>
    <w:rsid w:val="001968E9"/>
    <w:rsid w:val="001D1AC1"/>
    <w:rsid w:val="001D4C74"/>
    <w:rsid w:val="002D593F"/>
    <w:rsid w:val="004E103F"/>
    <w:rsid w:val="005C14CB"/>
    <w:rsid w:val="007552D8"/>
    <w:rsid w:val="008F2028"/>
    <w:rsid w:val="00A9490F"/>
    <w:rsid w:val="00AA0CED"/>
    <w:rsid w:val="00AF5489"/>
    <w:rsid w:val="00CC1B90"/>
    <w:rsid w:val="00CE1A0C"/>
    <w:rsid w:val="00D0565F"/>
    <w:rsid w:val="00DB4A7F"/>
    <w:rsid w:val="00E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и экономразвития Ненецкого АО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Сопочкина Татьяна Викторовна</dc:creator>
  <cp:lastModifiedBy>Сопочкина Татьяна Викторовна</cp:lastModifiedBy>
  <cp:revision>4</cp:revision>
  <dcterms:created xsi:type="dcterms:W3CDTF">2017-04-10T06:45:00Z</dcterms:created>
  <dcterms:modified xsi:type="dcterms:W3CDTF">2017-04-10T09:12:00Z</dcterms:modified>
</cp:coreProperties>
</file>